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B61D7" w14:textId="77777777" w:rsidR="00154AB2" w:rsidRPr="008E72C5" w:rsidRDefault="00154AB2" w:rsidP="00154AB2">
      <w:pPr>
        <w:spacing w:after="0" w:line="240" w:lineRule="auto"/>
        <w:ind w:left="5387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E72C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Додаток </w:t>
      </w:r>
      <w:r w:rsidR="00875B68" w:rsidRPr="008E72C5">
        <w:rPr>
          <w:rFonts w:ascii="Times New Roman" w:hAnsi="Times New Roman" w:cs="Times New Roman"/>
          <w:b/>
          <w:bCs/>
          <w:sz w:val="24"/>
          <w:szCs w:val="24"/>
          <w:lang w:val="uk-UA"/>
        </w:rPr>
        <w:t>3</w:t>
      </w:r>
    </w:p>
    <w:p w14:paraId="55354D98" w14:textId="77777777" w:rsidR="00C85EED" w:rsidRPr="008E72C5" w:rsidRDefault="00C85EED" w:rsidP="00154AB2">
      <w:pPr>
        <w:spacing w:after="0" w:line="240" w:lineRule="auto"/>
        <w:ind w:left="5387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E72C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До рішення виконавчого комітету </w:t>
      </w:r>
    </w:p>
    <w:p w14:paraId="78EEADE9" w14:textId="77777777" w:rsidR="00C85EED" w:rsidRPr="008E72C5" w:rsidRDefault="00C85EED" w:rsidP="00154AB2">
      <w:pPr>
        <w:spacing w:after="0" w:line="240" w:lineRule="auto"/>
        <w:ind w:left="5387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E72C5">
        <w:rPr>
          <w:rFonts w:ascii="Times New Roman" w:hAnsi="Times New Roman" w:cs="Times New Roman"/>
          <w:b/>
          <w:bCs/>
          <w:sz w:val="24"/>
          <w:szCs w:val="24"/>
          <w:lang w:val="uk-UA"/>
        </w:rPr>
        <w:t>Бучанської міської ради</w:t>
      </w:r>
    </w:p>
    <w:p w14:paraId="7792C0D9" w14:textId="77777777" w:rsidR="00BF5720" w:rsidRPr="008E72C5" w:rsidRDefault="00BF5720" w:rsidP="00154AB2">
      <w:pPr>
        <w:spacing w:after="0" w:line="240" w:lineRule="auto"/>
        <w:ind w:left="5387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E72C5">
        <w:rPr>
          <w:rFonts w:ascii="Times New Roman" w:hAnsi="Times New Roman" w:cs="Times New Roman"/>
          <w:b/>
          <w:bCs/>
          <w:sz w:val="24"/>
          <w:szCs w:val="24"/>
          <w:lang w:val="uk-UA"/>
        </w:rPr>
        <w:t>(позачергове засідання)</w:t>
      </w:r>
    </w:p>
    <w:p w14:paraId="53FD32C0" w14:textId="28AEC33A" w:rsidR="00C85EED" w:rsidRPr="008E72C5" w:rsidRDefault="00C85EED" w:rsidP="00154AB2">
      <w:pPr>
        <w:spacing w:after="0" w:line="240" w:lineRule="auto"/>
        <w:ind w:left="5387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E72C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від </w:t>
      </w:r>
      <w:r w:rsidR="00BC45DA">
        <w:rPr>
          <w:rFonts w:ascii="Times New Roman" w:hAnsi="Times New Roman" w:cs="Times New Roman"/>
          <w:b/>
          <w:bCs/>
          <w:sz w:val="24"/>
          <w:szCs w:val="24"/>
          <w:lang w:val="uk-UA"/>
        </w:rPr>
        <w:t>08</w:t>
      </w:r>
      <w:r w:rsidR="00BF5720" w:rsidRPr="008E72C5"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  <w:r w:rsidR="00E05182">
        <w:rPr>
          <w:rFonts w:ascii="Times New Roman" w:hAnsi="Times New Roman" w:cs="Times New Roman"/>
          <w:b/>
          <w:bCs/>
          <w:sz w:val="24"/>
          <w:szCs w:val="24"/>
          <w:lang w:val="uk-UA"/>
        </w:rPr>
        <w:t>05</w:t>
      </w:r>
      <w:r w:rsidR="00BF5720" w:rsidRPr="008E72C5">
        <w:rPr>
          <w:rFonts w:ascii="Times New Roman" w:hAnsi="Times New Roman" w:cs="Times New Roman"/>
          <w:b/>
          <w:bCs/>
          <w:sz w:val="24"/>
          <w:szCs w:val="24"/>
          <w:lang w:val="uk-UA"/>
        </w:rPr>
        <w:t>.202</w:t>
      </w:r>
      <w:r w:rsidR="00D55AF9" w:rsidRPr="008E72C5">
        <w:rPr>
          <w:rFonts w:ascii="Times New Roman" w:hAnsi="Times New Roman" w:cs="Times New Roman"/>
          <w:b/>
          <w:bCs/>
          <w:sz w:val="24"/>
          <w:szCs w:val="24"/>
          <w:lang w:val="uk-UA"/>
        </w:rPr>
        <w:t>6</w:t>
      </w:r>
      <w:r w:rsidR="00915963" w:rsidRPr="008E72C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BF5720" w:rsidRPr="008E72C5">
        <w:rPr>
          <w:rFonts w:ascii="Times New Roman" w:hAnsi="Times New Roman" w:cs="Times New Roman"/>
          <w:b/>
          <w:bCs/>
          <w:sz w:val="24"/>
          <w:szCs w:val="24"/>
          <w:lang w:val="uk-UA"/>
        </w:rPr>
        <w:t>р</w:t>
      </w:r>
      <w:r w:rsidRPr="008E72C5"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  <w:r w:rsidR="00C45EC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8E72C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№ </w:t>
      </w:r>
      <w:r w:rsidR="00BC45DA">
        <w:rPr>
          <w:rFonts w:ascii="Times New Roman" w:hAnsi="Times New Roman" w:cs="Times New Roman"/>
          <w:b/>
          <w:bCs/>
          <w:sz w:val="24"/>
          <w:szCs w:val="24"/>
          <w:lang w:val="uk-UA"/>
        </w:rPr>
        <w:t>580</w:t>
      </w:r>
    </w:p>
    <w:p w14:paraId="3390DB93" w14:textId="77777777" w:rsidR="00C85EED" w:rsidRPr="002549F3" w:rsidRDefault="00C85EED" w:rsidP="00154AB2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  <w:lang w:val="uk-UA"/>
        </w:rPr>
      </w:pPr>
    </w:p>
    <w:p w14:paraId="5744587D" w14:textId="77777777" w:rsidR="00154AB2" w:rsidRPr="00E25A3C" w:rsidRDefault="00154AB2" w:rsidP="00154A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25A3C">
        <w:rPr>
          <w:rFonts w:ascii="Times New Roman" w:hAnsi="Times New Roman" w:cs="Times New Roman"/>
          <w:b/>
          <w:sz w:val="28"/>
          <w:szCs w:val="28"/>
          <w:lang w:val="uk-UA"/>
        </w:rPr>
        <w:t>ПЛАН  ЗАХОДІВ</w:t>
      </w:r>
    </w:p>
    <w:p w14:paraId="74039530" w14:textId="07288EA8" w:rsidR="00154AB2" w:rsidRPr="00E25A3C" w:rsidRDefault="00154AB2" w:rsidP="00154A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5A3C">
        <w:rPr>
          <w:rStyle w:val="CharStyle22"/>
          <w:rFonts w:ascii="Times New Roman" w:hAnsi="Times New Roman" w:cs="Times New Roman"/>
          <w:b/>
          <w:sz w:val="28"/>
          <w:szCs w:val="28"/>
          <w:lang w:val="uk-UA"/>
        </w:rPr>
        <w:t>щодо організації</w:t>
      </w:r>
      <w:r w:rsidRPr="00E25A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виконання місцевого бюджету</w:t>
      </w:r>
      <w:r w:rsidR="001B09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Бучанської міської територіальної громади на 202</w:t>
      </w:r>
      <w:r w:rsidR="00AC1709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1B09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  <w:r w:rsidRPr="00E25A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487F5437" w14:textId="77777777" w:rsidR="00154AB2" w:rsidRPr="00E25A3C" w:rsidRDefault="00154AB2" w:rsidP="00154AB2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tbl>
      <w:tblPr>
        <w:tblStyle w:val="a4"/>
        <w:tblW w:w="1020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2552"/>
        <w:gridCol w:w="2126"/>
      </w:tblGrid>
      <w:tr w:rsidR="00154AB2" w:rsidRPr="005120F1" w14:paraId="552BC03E" w14:textId="77777777" w:rsidTr="00982EC9">
        <w:tc>
          <w:tcPr>
            <w:tcW w:w="567" w:type="dxa"/>
            <w:vAlign w:val="center"/>
          </w:tcPr>
          <w:p w14:paraId="57CE8C88" w14:textId="77777777" w:rsidR="00154AB2" w:rsidRPr="005120F1" w:rsidRDefault="00154AB2" w:rsidP="00F0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962" w:type="dxa"/>
            <w:vAlign w:val="center"/>
          </w:tcPr>
          <w:p w14:paraId="29F23358" w14:textId="77777777" w:rsidR="00154AB2" w:rsidRPr="005120F1" w:rsidRDefault="00154AB2" w:rsidP="00F0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заходів</w:t>
            </w:r>
          </w:p>
        </w:tc>
        <w:tc>
          <w:tcPr>
            <w:tcW w:w="2552" w:type="dxa"/>
            <w:vAlign w:val="center"/>
          </w:tcPr>
          <w:p w14:paraId="4BA88D10" w14:textId="77777777" w:rsidR="00154AB2" w:rsidRPr="005120F1" w:rsidRDefault="00154AB2" w:rsidP="00064E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2126" w:type="dxa"/>
            <w:vAlign w:val="center"/>
          </w:tcPr>
          <w:p w14:paraId="1C386D57" w14:textId="77777777" w:rsidR="00154AB2" w:rsidRPr="005120F1" w:rsidRDefault="00154AB2" w:rsidP="00F01409">
            <w:pPr>
              <w:ind w:left="-11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14:paraId="3BC763DE" w14:textId="77777777" w:rsidR="00154AB2" w:rsidRPr="005120F1" w:rsidRDefault="00154AB2" w:rsidP="00F01409">
            <w:pPr>
              <w:ind w:left="-11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Відповідальні за виконання</w:t>
            </w:r>
          </w:p>
          <w:p w14:paraId="6B4F1D81" w14:textId="77777777" w:rsidR="00154AB2" w:rsidRPr="005120F1" w:rsidRDefault="00154AB2" w:rsidP="00F01409">
            <w:pPr>
              <w:ind w:left="-11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154AB2" w:rsidRPr="005120F1" w14:paraId="6A468C8F" w14:textId="77777777" w:rsidTr="008A342E">
        <w:tc>
          <w:tcPr>
            <w:tcW w:w="567" w:type="dxa"/>
          </w:tcPr>
          <w:p w14:paraId="0A7AF766" w14:textId="59D5E8B4" w:rsidR="00075161" w:rsidRPr="00982EC9" w:rsidRDefault="00075161" w:rsidP="008A342E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962" w:type="dxa"/>
          </w:tcPr>
          <w:p w14:paraId="2A71B49C" w14:textId="536D2248" w:rsidR="00154AB2" w:rsidRPr="005120F1" w:rsidRDefault="00FA3159" w:rsidP="00FA31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Складання, затвердження, погодження </w:t>
            </w:r>
            <w:r w:rsidR="00C74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подання до </w:t>
            </w:r>
            <w:r w:rsidR="000459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територіального </w:t>
            </w:r>
            <w:r w:rsidR="00194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</w:t>
            </w:r>
            <w:r w:rsidR="000459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="00194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347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="00194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азначейс</w:t>
            </w:r>
            <w:r w:rsidR="000459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тва</w:t>
            </w:r>
            <w:r w:rsidR="00194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74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мережі розпорядника </w:t>
            </w:r>
            <w:r w:rsidR="007C54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 одержувачів коштів місцевого бюджету </w:t>
            </w: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Бучанської міської територіальної громади ( реєстру змін до мережі)</w:t>
            </w:r>
            <w:r w:rsidR="00551B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52" w:type="dxa"/>
          </w:tcPr>
          <w:p w14:paraId="672A931F" w14:textId="77777777" w:rsidR="007D2F8C" w:rsidRPr="005120F1" w:rsidRDefault="00FA3159" w:rsidP="00F014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</w:t>
            </w:r>
          </w:p>
          <w:p w14:paraId="675AECEB" w14:textId="2781C8B6" w:rsidR="00154AB2" w:rsidRPr="005120F1" w:rsidRDefault="00FA3159" w:rsidP="00B174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 грудня 202</w:t>
            </w:r>
            <w:r w:rsidR="002D7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F0E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2126" w:type="dxa"/>
          </w:tcPr>
          <w:p w14:paraId="263FD95A" w14:textId="77777777" w:rsidR="00FA3159" w:rsidRPr="005120F1" w:rsidRDefault="00FA3159" w:rsidP="00FA31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</w:t>
            </w:r>
            <w:r w:rsidR="00154AB2"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  <w:r w:rsidR="002F39DA"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учанської міської ради</w:t>
            </w: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14:paraId="7A820D56" w14:textId="77777777" w:rsidR="00154AB2" w:rsidRPr="005120F1" w:rsidRDefault="00154AB2" w:rsidP="00FA31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головні розпорядники бюджетних коштів</w:t>
            </w:r>
          </w:p>
        </w:tc>
      </w:tr>
      <w:tr w:rsidR="00154AB2" w:rsidRPr="005120F1" w14:paraId="7A6A8437" w14:textId="77777777" w:rsidTr="008A342E">
        <w:tc>
          <w:tcPr>
            <w:tcW w:w="567" w:type="dxa"/>
          </w:tcPr>
          <w:p w14:paraId="32C6CD22" w14:textId="7E4D2857" w:rsidR="00075161" w:rsidRPr="00982EC9" w:rsidRDefault="00075161" w:rsidP="008A342E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962" w:type="dxa"/>
          </w:tcPr>
          <w:p w14:paraId="0FB8632D" w14:textId="1B10E29C" w:rsidR="00154AB2" w:rsidRPr="005120F1" w:rsidRDefault="00154AB2" w:rsidP="00F014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Приведення обсягів міжбюджетних трансфертів у відповідність до закону про державний бюджет</w:t>
            </w:r>
            <w:r w:rsidR="00551B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552" w:type="dxa"/>
          </w:tcPr>
          <w:p w14:paraId="2FC17650" w14:textId="77777777" w:rsidR="004748D6" w:rsidRPr="005120F1" w:rsidRDefault="004748D6" w:rsidP="004748D6">
            <w:pPr>
              <w:ind w:right="-10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Двотижневий строк з дня офіційного опублікування закону  </w:t>
            </w:r>
            <w:r w:rsidR="009717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Державний бюджет</w:t>
            </w:r>
          </w:p>
          <w:p w14:paraId="2BE4A10C" w14:textId="5431AC1B" w:rsidR="00154AB2" w:rsidRPr="005120F1" w:rsidRDefault="004748D6" w:rsidP="004748D6">
            <w:pPr>
              <w:ind w:right="-10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України</w:t>
            </w:r>
            <w:r w:rsidR="008418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202</w:t>
            </w:r>
            <w:r w:rsidR="00B33E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8418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рік</w:t>
            </w: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2126" w:type="dxa"/>
          </w:tcPr>
          <w:p w14:paraId="7D0315DC" w14:textId="77777777" w:rsidR="00154AB2" w:rsidRPr="005120F1" w:rsidRDefault="004748D6" w:rsidP="002F39DA">
            <w:pPr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Фінансове управління </w:t>
            </w:r>
            <w:r w:rsidR="002F39DA"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Бучанської міської ради</w:t>
            </w:r>
          </w:p>
        </w:tc>
      </w:tr>
      <w:tr w:rsidR="0034010F" w:rsidRPr="00194D19" w14:paraId="4A189CEF" w14:textId="77777777" w:rsidTr="008A342E">
        <w:tc>
          <w:tcPr>
            <w:tcW w:w="567" w:type="dxa"/>
          </w:tcPr>
          <w:p w14:paraId="635F3660" w14:textId="71118179" w:rsidR="00075161" w:rsidRPr="00982EC9" w:rsidRDefault="00075161" w:rsidP="008A342E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962" w:type="dxa"/>
          </w:tcPr>
          <w:p w14:paraId="56B5FF94" w14:textId="31055589" w:rsidR="0034010F" w:rsidRPr="005120F1" w:rsidRDefault="0034010F" w:rsidP="00D678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Доведення показників міжбюджетних трансфертів згідно із затвердженим розписом державного бюджету</w:t>
            </w:r>
            <w:r w:rsidR="00551B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52" w:type="dxa"/>
          </w:tcPr>
          <w:p w14:paraId="1F1AB087" w14:textId="77777777" w:rsidR="0034010F" w:rsidRPr="005120F1" w:rsidRDefault="0034010F" w:rsidP="004748D6">
            <w:pPr>
              <w:ind w:right="-10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Після затвердження розпису державного бюджету</w:t>
            </w:r>
          </w:p>
        </w:tc>
        <w:tc>
          <w:tcPr>
            <w:tcW w:w="2126" w:type="dxa"/>
          </w:tcPr>
          <w:p w14:paraId="5DF2E3C3" w14:textId="615C0AB8" w:rsidR="0034010F" w:rsidRPr="005120F1" w:rsidRDefault="00434734" w:rsidP="00F01409">
            <w:pPr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Територіальний орган Казначейства</w:t>
            </w:r>
            <w:r w:rsidR="00D6784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Фінансове управління Бучанської міської ради</w:t>
            </w:r>
          </w:p>
        </w:tc>
      </w:tr>
      <w:tr w:rsidR="00154AB2" w:rsidRPr="005120F1" w14:paraId="6C1F3DEA" w14:textId="77777777" w:rsidTr="008A342E">
        <w:tc>
          <w:tcPr>
            <w:tcW w:w="567" w:type="dxa"/>
          </w:tcPr>
          <w:p w14:paraId="2D4968A6" w14:textId="47A0E024" w:rsidR="00075161" w:rsidRPr="00982EC9" w:rsidRDefault="00075161" w:rsidP="008A342E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962" w:type="dxa"/>
            <w:vAlign w:val="center"/>
          </w:tcPr>
          <w:p w14:paraId="74406A63" w14:textId="75B79327" w:rsidR="00154AB2" w:rsidRPr="00492114" w:rsidRDefault="002F39DA" w:rsidP="002F3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21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="00B85187" w:rsidRPr="004921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кладання та доведення до головних розпорядників лімітних довідок про бюджетні </w:t>
            </w:r>
            <w:r w:rsidR="00154AB2" w:rsidRPr="004921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85187" w:rsidRPr="004921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асигнування</w:t>
            </w:r>
            <w:r w:rsidR="00C51CA6" w:rsidRPr="004921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52" w:type="dxa"/>
            <w:vAlign w:val="center"/>
          </w:tcPr>
          <w:p w14:paraId="663E601C" w14:textId="77777777" w:rsidR="00154AB2" w:rsidRPr="00492114" w:rsidRDefault="00660CC3" w:rsidP="005A67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21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Двотижневий термін</w:t>
            </w:r>
            <w:r w:rsidR="00915963" w:rsidRPr="004921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після затвердження рішення про місцевий бюджет</w:t>
            </w:r>
            <w:r w:rsidR="00B85187" w:rsidRPr="004921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01F9EDAA" w14:textId="77777777" w:rsidR="00154AB2" w:rsidRPr="00492114" w:rsidRDefault="00B85187" w:rsidP="000777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21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</w:t>
            </w:r>
            <w:r w:rsidR="000777FA" w:rsidRPr="004921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учанської міської ради</w:t>
            </w:r>
          </w:p>
        </w:tc>
      </w:tr>
      <w:tr w:rsidR="00BA4D8C" w:rsidRPr="005120F1" w14:paraId="66ACBA70" w14:textId="77777777" w:rsidTr="008A342E">
        <w:tc>
          <w:tcPr>
            <w:tcW w:w="567" w:type="dxa"/>
          </w:tcPr>
          <w:p w14:paraId="31253C7A" w14:textId="77777777" w:rsidR="00BA4D8C" w:rsidRPr="00982EC9" w:rsidRDefault="00BA4D8C" w:rsidP="008A342E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962" w:type="dxa"/>
            <w:vAlign w:val="center"/>
          </w:tcPr>
          <w:p w14:paraId="7C8DF426" w14:textId="355765AA" w:rsidR="00BA4D8C" w:rsidRPr="00492114" w:rsidRDefault="00BA4D8C" w:rsidP="002F3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Затвердження та подання до територіального органу Казначейства розпису місцевого бюджету Бучанської міської територіальної громади на 2027 рік</w:t>
            </w:r>
          </w:p>
        </w:tc>
        <w:tc>
          <w:tcPr>
            <w:tcW w:w="2552" w:type="dxa"/>
            <w:vAlign w:val="center"/>
          </w:tcPr>
          <w:p w14:paraId="6CDC6238" w14:textId="12101924" w:rsidR="00BA4D8C" w:rsidRPr="00492114" w:rsidRDefault="00BA4D8C" w:rsidP="005A67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01 січня 2027  р.</w:t>
            </w:r>
          </w:p>
        </w:tc>
        <w:tc>
          <w:tcPr>
            <w:tcW w:w="2126" w:type="dxa"/>
            <w:vAlign w:val="center"/>
          </w:tcPr>
          <w:p w14:paraId="5DB0E777" w14:textId="7AE1ED6F" w:rsidR="00BA4D8C" w:rsidRPr="00492114" w:rsidRDefault="00BA4D8C" w:rsidP="000777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</w:t>
            </w:r>
          </w:p>
        </w:tc>
      </w:tr>
      <w:tr w:rsidR="00E40C05" w:rsidRPr="005120F1" w14:paraId="76D9362F" w14:textId="77777777" w:rsidTr="008A342E">
        <w:tc>
          <w:tcPr>
            <w:tcW w:w="567" w:type="dxa"/>
          </w:tcPr>
          <w:p w14:paraId="05972BD5" w14:textId="01C38F30" w:rsidR="00075161" w:rsidRPr="00982EC9" w:rsidRDefault="00075161" w:rsidP="008A342E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962" w:type="dxa"/>
            <w:vAlign w:val="center"/>
          </w:tcPr>
          <w:p w14:paraId="13792B20" w14:textId="0169B68E" w:rsidR="00E40C05" w:rsidRPr="005120F1" w:rsidRDefault="00E40C05" w:rsidP="009E54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Внесення в систему ІАС «</w:t>
            </w:r>
            <w:r w:rsidRPr="005120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LOGICA</w:t>
            </w:r>
            <w:r w:rsidRPr="005120F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розпису бюджету територіальної громади на 202</w:t>
            </w:r>
            <w:r w:rsidR="002C6A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рік</w:t>
            </w:r>
            <w:r w:rsidR="00C51C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52" w:type="dxa"/>
            <w:vAlign w:val="center"/>
          </w:tcPr>
          <w:p w14:paraId="2A782C90" w14:textId="5C1DA57D" w:rsidR="00E40C05" w:rsidRPr="005120F1" w:rsidRDefault="00506BAE" w:rsidP="009E54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4E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Протягом 5 робочих днів з дня затвердження розпису але не пізніше 3 робочого дня </w:t>
            </w:r>
            <w:r w:rsidR="001C4EF8" w:rsidRPr="001C4E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місяця, </w:t>
            </w:r>
            <w:r w:rsidRPr="001C4E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 настає за звітним</w:t>
            </w:r>
          </w:p>
        </w:tc>
        <w:tc>
          <w:tcPr>
            <w:tcW w:w="2126" w:type="dxa"/>
            <w:vAlign w:val="center"/>
          </w:tcPr>
          <w:p w14:paraId="5F526428" w14:textId="77777777" w:rsidR="00E40C05" w:rsidRPr="005120F1" w:rsidRDefault="00E40C05" w:rsidP="00F014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</w:t>
            </w:r>
          </w:p>
        </w:tc>
      </w:tr>
      <w:tr w:rsidR="001C4689" w:rsidRPr="005120F1" w14:paraId="26422DA5" w14:textId="77777777" w:rsidTr="008A342E">
        <w:tc>
          <w:tcPr>
            <w:tcW w:w="567" w:type="dxa"/>
          </w:tcPr>
          <w:p w14:paraId="2D13A957" w14:textId="4658CA34" w:rsidR="00075161" w:rsidRPr="00982EC9" w:rsidRDefault="00075161" w:rsidP="008A342E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962" w:type="dxa"/>
            <w:vAlign w:val="center"/>
          </w:tcPr>
          <w:p w14:paraId="66542DC5" w14:textId="51F96776" w:rsidR="001C4689" w:rsidRPr="005120F1" w:rsidRDefault="001C4689" w:rsidP="00D75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Подання </w:t>
            </w:r>
            <w:r w:rsidR="00BB42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територіальному органу Казначейства</w:t>
            </w: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кошторисів</w:t>
            </w:r>
            <w:r w:rsidR="00ED28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ED28A2"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планів </w:t>
            </w:r>
            <w:r w:rsidR="00ED28A2"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використання </w:t>
            </w: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інших бюджетних документів</w:t>
            </w:r>
            <w:r w:rsidR="00ED28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52" w:type="dxa"/>
            <w:vAlign w:val="center"/>
          </w:tcPr>
          <w:p w14:paraId="466CBD20" w14:textId="33DEACFB" w:rsidR="001C4689" w:rsidRPr="005120F1" w:rsidRDefault="001C4689" w:rsidP="00BA06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Протягом 30 календарних днів </w:t>
            </w: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після затвердження розпису місцевого бюджету на 202</w:t>
            </w:r>
            <w:r w:rsidR="002C6A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</w:t>
            </w:r>
            <w:r w:rsidR="004F0E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Align w:val="center"/>
          </w:tcPr>
          <w:p w14:paraId="54A0574E" w14:textId="77777777" w:rsidR="001C4689" w:rsidRPr="005120F1" w:rsidRDefault="001A6E99" w:rsidP="00F014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Головні розпорядники та </w:t>
            </w: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одержувачі бюджетних коштів</w:t>
            </w:r>
          </w:p>
        </w:tc>
      </w:tr>
      <w:tr w:rsidR="002B57FF" w:rsidRPr="005120F1" w14:paraId="02A1D40B" w14:textId="77777777" w:rsidTr="008A342E">
        <w:tc>
          <w:tcPr>
            <w:tcW w:w="567" w:type="dxa"/>
          </w:tcPr>
          <w:p w14:paraId="53DDD268" w14:textId="5751F559" w:rsidR="00075161" w:rsidRPr="00982EC9" w:rsidRDefault="00075161" w:rsidP="008A342E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962" w:type="dxa"/>
            <w:vAlign w:val="center"/>
          </w:tcPr>
          <w:p w14:paraId="7FDDB3D9" w14:textId="5F55C350" w:rsidR="002B57FF" w:rsidRPr="005120F1" w:rsidRDefault="00284398" w:rsidP="00BA06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Погодження з Фінансовим управлінням Бучанської міської ради паспортів бюджетних програм на 202</w:t>
            </w:r>
            <w:r w:rsidR="009B59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рік</w:t>
            </w:r>
            <w:r w:rsidR="007D1C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52" w:type="dxa"/>
            <w:vAlign w:val="center"/>
          </w:tcPr>
          <w:p w14:paraId="77498463" w14:textId="3A47622B" w:rsidR="002B57FF" w:rsidRPr="005120F1" w:rsidRDefault="00215B86" w:rsidP="003D53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15B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Протягом 45 днів з дня набрання чинності про місцевий бюджет</w:t>
            </w:r>
            <w:r w:rsidR="00AE5DF7"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202</w:t>
            </w:r>
            <w:r w:rsidR="009B59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2126" w:type="dxa"/>
            <w:vAlign w:val="center"/>
          </w:tcPr>
          <w:p w14:paraId="5A68D435" w14:textId="77777777" w:rsidR="002B57FF" w:rsidRPr="005120F1" w:rsidRDefault="00284398" w:rsidP="00F014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ради, головні розпорядники бюджетних коштів</w:t>
            </w:r>
          </w:p>
        </w:tc>
      </w:tr>
      <w:tr w:rsidR="00A61807" w:rsidRPr="005120F1" w14:paraId="303E4929" w14:textId="77777777" w:rsidTr="008A342E">
        <w:tc>
          <w:tcPr>
            <w:tcW w:w="567" w:type="dxa"/>
          </w:tcPr>
          <w:p w14:paraId="2F90C4A3" w14:textId="7E3E3A9C" w:rsidR="00075161" w:rsidRPr="00982EC9" w:rsidRDefault="00075161" w:rsidP="008A342E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962" w:type="dxa"/>
            <w:vAlign w:val="center"/>
          </w:tcPr>
          <w:p w14:paraId="5FD47D60" w14:textId="38EF76BE" w:rsidR="00A61807" w:rsidRPr="005120F1" w:rsidRDefault="00A61807" w:rsidP="00A618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1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Подання головними розпорядниками бюджетних коштів заявок на виділення коштів відповідно до зареєстрованих бюджетних зобов’язань.</w:t>
            </w:r>
          </w:p>
        </w:tc>
        <w:tc>
          <w:tcPr>
            <w:tcW w:w="2552" w:type="dxa"/>
          </w:tcPr>
          <w:p w14:paraId="75DAB5BF" w14:textId="7B88D59C" w:rsidR="00A61807" w:rsidRPr="00215B86" w:rsidRDefault="00A61807" w:rsidP="00A61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Протягом бюджетного періоду</w:t>
            </w:r>
          </w:p>
        </w:tc>
        <w:tc>
          <w:tcPr>
            <w:tcW w:w="2126" w:type="dxa"/>
            <w:vAlign w:val="center"/>
          </w:tcPr>
          <w:p w14:paraId="627B537A" w14:textId="0C728117" w:rsidR="00A61807" w:rsidRPr="005120F1" w:rsidRDefault="00A61807" w:rsidP="00A61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Головні розпорядники бюджетних коштів</w:t>
            </w:r>
          </w:p>
        </w:tc>
      </w:tr>
      <w:tr w:rsidR="00A61807" w:rsidRPr="005120F1" w14:paraId="7D8214D7" w14:textId="77777777" w:rsidTr="008A342E">
        <w:tc>
          <w:tcPr>
            <w:tcW w:w="567" w:type="dxa"/>
          </w:tcPr>
          <w:p w14:paraId="310B6D95" w14:textId="77777777" w:rsidR="00A61807" w:rsidRPr="00982EC9" w:rsidRDefault="00A61807" w:rsidP="008A342E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962" w:type="dxa"/>
          </w:tcPr>
          <w:p w14:paraId="1E77BD74" w14:textId="3E922188" w:rsidR="00A61807" w:rsidRPr="005120F1" w:rsidRDefault="00A61807" w:rsidP="00A61807">
            <w:pPr>
              <w:pStyle w:val="rvps2"/>
              <w:shd w:val="clear" w:color="auto" w:fill="FFFFFF"/>
              <w:spacing w:after="120"/>
              <w:rPr>
                <w:rFonts w:eastAsiaTheme="minorEastAsia"/>
              </w:rPr>
            </w:pPr>
            <w:r w:rsidRPr="005120F1">
              <w:rPr>
                <w:rFonts w:eastAsiaTheme="minorEastAsia"/>
              </w:rPr>
              <w:t xml:space="preserve">Підготовка розпоряджень </w:t>
            </w:r>
            <w:r w:rsidRPr="005120F1">
              <w:t xml:space="preserve">про виділення коштів загального/спеціального фонду місцевого бюджету Бучанської </w:t>
            </w:r>
            <w:r>
              <w:t xml:space="preserve">міської </w:t>
            </w:r>
            <w:r w:rsidRPr="005120F1">
              <w:t xml:space="preserve">територіальної громади </w:t>
            </w:r>
            <w:r>
              <w:t>.</w:t>
            </w:r>
          </w:p>
        </w:tc>
        <w:tc>
          <w:tcPr>
            <w:tcW w:w="2552" w:type="dxa"/>
          </w:tcPr>
          <w:p w14:paraId="72ABDA30" w14:textId="77777777" w:rsidR="00A61807" w:rsidRPr="005120F1" w:rsidRDefault="00A61807" w:rsidP="00A61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Протягом бюджетного періоду </w:t>
            </w:r>
          </w:p>
        </w:tc>
        <w:tc>
          <w:tcPr>
            <w:tcW w:w="2126" w:type="dxa"/>
            <w:vAlign w:val="center"/>
          </w:tcPr>
          <w:p w14:paraId="45DE557A" w14:textId="77777777" w:rsidR="00A61807" w:rsidRPr="005120F1" w:rsidRDefault="00A61807" w:rsidP="00A61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</w:t>
            </w:r>
          </w:p>
        </w:tc>
      </w:tr>
      <w:tr w:rsidR="00A61807" w:rsidRPr="005120F1" w14:paraId="3390EE73" w14:textId="77777777" w:rsidTr="008A342E">
        <w:tc>
          <w:tcPr>
            <w:tcW w:w="567" w:type="dxa"/>
          </w:tcPr>
          <w:p w14:paraId="21D834B0" w14:textId="345B665D" w:rsidR="00075161" w:rsidRPr="00982EC9" w:rsidRDefault="00075161" w:rsidP="008A342E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962" w:type="dxa"/>
          </w:tcPr>
          <w:p w14:paraId="7E69F816" w14:textId="642AF15C" w:rsidR="00A61807" w:rsidRPr="005120F1" w:rsidRDefault="00A61807" w:rsidP="00A61807">
            <w:pPr>
              <w:pStyle w:val="rvps2"/>
              <w:shd w:val="clear" w:color="auto" w:fill="FFFFFF"/>
              <w:spacing w:before="120" w:beforeAutospacing="0" w:after="120" w:afterAutospacing="0"/>
              <w:jc w:val="both"/>
              <w:rPr>
                <w:rFonts w:eastAsiaTheme="minorHAnsi"/>
                <w:lang w:eastAsia="en-US"/>
              </w:rPr>
            </w:pPr>
            <w:r w:rsidRPr="005120F1">
              <w:rPr>
                <w:rFonts w:eastAsiaTheme="minorHAnsi"/>
                <w:lang w:eastAsia="en-US"/>
              </w:rPr>
              <w:t xml:space="preserve">Внесення змін до рішення </w:t>
            </w:r>
            <w:r>
              <w:rPr>
                <w:rFonts w:eastAsiaTheme="minorHAnsi"/>
                <w:lang w:eastAsia="en-US"/>
              </w:rPr>
              <w:t>«П</w:t>
            </w:r>
            <w:r w:rsidRPr="005120F1">
              <w:rPr>
                <w:rFonts w:eastAsiaTheme="minorHAnsi"/>
                <w:lang w:eastAsia="en-US"/>
              </w:rPr>
              <w:t>ро місцевий бюджет Бучанської територіальної громади на 202</w:t>
            </w:r>
            <w:r>
              <w:rPr>
                <w:rFonts w:eastAsiaTheme="minorHAnsi"/>
                <w:lang w:eastAsia="en-US"/>
              </w:rPr>
              <w:t>7</w:t>
            </w:r>
            <w:r w:rsidRPr="005120F1">
              <w:rPr>
                <w:rFonts w:eastAsiaTheme="minorHAnsi"/>
                <w:lang w:eastAsia="en-US"/>
              </w:rPr>
              <w:t xml:space="preserve"> рік</w:t>
            </w:r>
            <w:r>
              <w:rPr>
                <w:rFonts w:eastAsiaTheme="minorHAnsi"/>
                <w:lang w:eastAsia="en-US"/>
              </w:rPr>
              <w:t>»</w:t>
            </w:r>
            <w:r w:rsidRPr="005120F1">
              <w:rPr>
                <w:rFonts w:eastAsiaTheme="minorHAnsi"/>
                <w:lang w:eastAsia="en-US"/>
              </w:rPr>
              <w:t xml:space="preserve"> ( з урахуванням вимог статті 78 Бюджетного кодексу України)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552" w:type="dxa"/>
            <w:vAlign w:val="center"/>
          </w:tcPr>
          <w:p w14:paraId="425F4E04" w14:textId="77777777" w:rsidR="00A61807" w:rsidRPr="005120F1" w:rsidRDefault="00A61807" w:rsidP="00A61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Протягом бюджетного періоду</w:t>
            </w:r>
          </w:p>
        </w:tc>
        <w:tc>
          <w:tcPr>
            <w:tcW w:w="2126" w:type="dxa"/>
          </w:tcPr>
          <w:p w14:paraId="5D40CA31" w14:textId="77777777" w:rsidR="00A61807" w:rsidRPr="005120F1" w:rsidRDefault="00A61807" w:rsidP="00A61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</w:t>
            </w:r>
          </w:p>
          <w:p w14:paraId="1999925E" w14:textId="77777777" w:rsidR="00A61807" w:rsidRPr="005120F1" w:rsidRDefault="00A61807" w:rsidP="00A61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Бучанської міської ради, головні розпорядники бюджетних коштів</w:t>
            </w:r>
          </w:p>
        </w:tc>
      </w:tr>
      <w:tr w:rsidR="00A61807" w:rsidRPr="005120F1" w14:paraId="2BA0B061" w14:textId="77777777" w:rsidTr="008A342E">
        <w:tc>
          <w:tcPr>
            <w:tcW w:w="567" w:type="dxa"/>
          </w:tcPr>
          <w:p w14:paraId="5A18847F" w14:textId="3172C2A5" w:rsidR="00075161" w:rsidRPr="00982EC9" w:rsidRDefault="00075161" w:rsidP="008A342E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962" w:type="dxa"/>
          </w:tcPr>
          <w:p w14:paraId="799FEA5A" w14:textId="4EB76984" w:rsidR="00A61807" w:rsidRPr="005120F1" w:rsidRDefault="00A61807" w:rsidP="00A61807">
            <w:pPr>
              <w:pStyle w:val="rvps2"/>
              <w:shd w:val="clear" w:color="auto" w:fill="FFFFFF"/>
              <w:spacing w:before="120" w:beforeAutospacing="0" w:after="120" w:afterAutospacing="0"/>
              <w:jc w:val="both"/>
              <w:rPr>
                <w:rFonts w:eastAsiaTheme="minorHAnsi"/>
                <w:lang w:eastAsia="en-US"/>
              </w:rPr>
            </w:pPr>
            <w:r w:rsidRPr="005120F1">
              <w:rPr>
                <w:rFonts w:eastAsiaTheme="minorHAnsi"/>
                <w:lang w:eastAsia="en-US"/>
              </w:rPr>
              <w:t>Внесення змін до розпису місцевого бюджету</w:t>
            </w:r>
          </w:p>
        </w:tc>
        <w:tc>
          <w:tcPr>
            <w:tcW w:w="2552" w:type="dxa"/>
            <w:vAlign w:val="center"/>
          </w:tcPr>
          <w:p w14:paraId="06EE8652" w14:textId="77777777" w:rsidR="00A61807" w:rsidRPr="005120F1" w:rsidRDefault="00A61807" w:rsidP="00A61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Протягом бюджетного періоду</w:t>
            </w:r>
          </w:p>
        </w:tc>
        <w:tc>
          <w:tcPr>
            <w:tcW w:w="2126" w:type="dxa"/>
          </w:tcPr>
          <w:p w14:paraId="07A3A294" w14:textId="77777777" w:rsidR="00A61807" w:rsidRPr="005120F1" w:rsidRDefault="00A61807" w:rsidP="00A61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</w:t>
            </w:r>
          </w:p>
        </w:tc>
      </w:tr>
      <w:tr w:rsidR="00A61807" w:rsidRPr="005120F1" w14:paraId="7F1CDAFA" w14:textId="77777777" w:rsidTr="008A342E">
        <w:tc>
          <w:tcPr>
            <w:tcW w:w="567" w:type="dxa"/>
          </w:tcPr>
          <w:p w14:paraId="4E9B3DF2" w14:textId="54139758" w:rsidR="00A61807" w:rsidRPr="00982EC9" w:rsidRDefault="00A61807" w:rsidP="008A342E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962" w:type="dxa"/>
          </w:tcPr>
          <w:p w14:paraId="34A45C69" w14:textId="16F5F0AD" w:rsidR="00A61807" w:rsidRPr="005120F1" w:rsidRDefault="00A61807" w:rsidP="00A61807">
            <w:pPr>
              <w:pStyle w:val="rvps2"/>
              <w:shd w:val="clear" w:color="auto" w:fill="FFFFFF"/>
              <w:spacing w:before="120" w:beforeAutospacing="0" w:after="120" w:afterAutospacing="0"/>
              <w:jc w:val="both"/>
              <w:rPr>
                <w:rFonts w:eastAsiaTheme="minorHAnsi"/>
                <w:lang w:eastAsia="en-US"/>
              </w:rPr>
            </w:pPr>
            <w:r w:rsidRPr="005120F1">
              <w:rPr>
                <w:rFonts w:eastAsiaTheme="minorHAnsi"/>
                <w:lang w:eastAsia="en-US"/>
              </w:rPr>
              <w:t>Внесення інформації, що міститься в рішеннях про внесення змін до місцевого бюджету Бучанської територіальної громади на 202</w:t>
            </w:r>
            <w:r>
              <w:rPr>
                <w:rFonts w:eastAsiaTheme="minorHAnsi"/>
                <w:lang w:eastAsia="en-US"/>
              </w:rPr>
              <w:t>7</w:t>
            </w:r>
            <w:r w:rsidRPr="005120F1">
              <w:rPr>
                <w:rFonts w:eastAsiaTheme="minorHAnsi"/>
                <w:lang w:eastAsia="en-US"/>
              </w:rPr>
              <w:t xml:space="preserve"> рік, зміни до розписів місцевого бюджету та зміни до паспортів бюджетних програм по головних розпорядниках в </w:t>
            </w:r>
            <w:r w:rsidRPr="005120F1">
              <w:rPr>
                <w:rFonts w:eastAsiaTheme="minorEastAsia"/>
              </w:rPr>
              <w:t>ІАС «</w:t>
            </w:r>
            <w:r w:rsidRPr="005120F1">
              <w:rPr>
                <w:lang w:val="en-US"/>
              </w:rPr>
              <w:t>LOGICA</w:t>
            </w:r>
            <w:r w:rsidRPr="005120F1">
              <w:t>»</w:t>
            </w:r>
            <w:r>
              <w:t>.</w:t>
            </w:r>
          </w:p>
        </w:tc>
        <w:tc>
          <w:tcPr>
            <w:tcW w:w="2552" w:type="dxa"/>
            <w:vAlign w:val="center"/>
          </w:tcPr>
          <w:p w14:paraId="2079E66A" w14:textId="77777777" w:rsidR="00A61807" w:rsidRPr="005120F1" w:rsidRDefault="00A61807" w:rsidP="00A61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Протягом бюджетного періоду</w:t>
            </w:r>
          </w:p>
        </w:tc>
        <w:tc>
          <w:tcPr>
            <w:tcW w:w="2126" w:type="dxa"/>
          </w:tcPr>
          <w:p w14:paraId="7F8921CF" w14:textId="77777777" w:rsidR="00A61807" w:rsidRPr="005120F1" w:rsidRDefault="00A61807" w:rsidP="00A61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</w:t>
            </w:r>
          </w:p>
          <w:p w14:paraId="5C674836" w14:textId="77777777" w:rsidR="00A61807" w:rsidRDefault="00A61807" w:rsidP="00A61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Бучанської міської ради, головні розпорядники бюджетних коштів</w:t>
            </w:r>
          </w:p>
          <w:p w14:paraId="148E45D2" w14:textId="77777777" w:rsidR="00114EAD" w:rsidRDefault="00114EAD" w:rsidP="00A61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305E84E" w14:textId="77777777" w:rsidR="00114EAD" w:rsidRDefault="00114EAD" w:rsidP="00A61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9D6BBEF" w14:textId="77777777" w:rsidR="00114EAD" w:rsidRDefault="00114EAD" w:rsidP="00A61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AE2EFF8" w14:textId="77777777" w:rsidR="00114EAD" w:rsidRPr="005120F1" w:rsidRDefault="00114EAD" w:rsidP="00A61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61807" w:rsidRPr="005120F1" w14:paraId="43EA9137" w14:textId="77777777" w:rsidTr="008A342E">
        <w:tc>
          <w:tcPr>
            <w:tcW w:w="567" w:type="dxa"/>
          </w:tcPr>
          <w:p w14:paraId="11099984" w14:textId="77777777" w:rsidR="00A61807" w:rsidRPr="00982EC9" w:rsidRDefault="00A61807" w:rsidP="008A342E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962" w:type="dxa"/>
          </w:tcPr>
          <w:p w14:paraId="3853179F" w14:textId="1A8EDF8B" w:rsidR="00A61807" w:rsidRPr="005120F1" w:rsidRDefault="00A61807" w:rsidP="00A61807">
            <w:pPr>
              <w:pStyle w:val="rvps2"/>
              <w:shd w:val="clear" w:color="auto" w:fill="FFFFFF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5120F1">
              <w:rPr>
                <w:rFonts w:eastAsiaTheme="minorEastAsia"/>
              </w:rPr>
              <w:t>Зведення планових показників місцевих бюджетів у грошовому виразі та планів по мережі, штатах і контингентах бюджетних установ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2552" w:type="dxa"/>
          </w:tcPr>
          <w:p w14:paraId="66BE1137" w14:textId="77777777" w:rsidR="00A61807" w:rsidRPr="005120F1" w:rsidRDefault="00A61807" w:rsidP="00A61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термін визначений Мін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істерством фінансів України та Д</w:t>
            </w: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епартаментом фінансів Київської облдержадміністраці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</w:t>
            </w:r>
          </w:p>
        </w:tc>
        <w:tc>
          <w:tcPr>
            <w:tcW w:w="2126" w:type="dxa"/>
          </w:tcPr>
          <w:p w14:paraId="24A75EBF" w14:textId="77777777" w:rsidR="00A61807" w:rsidRPr="005120F1" w:rsidRDefault="00A61807" w:rsidP="00A61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</w:t>
            </w:r>
          </w:p>
        </w:tc>
      </w:tr>
      <w:tr w:rsidR="00A61807" w:rsidRPr="005120F1" w14:paraId="3DD2E9E9" w14:textId="77777777" w:rsidTr="008A342E">
        <w:tc>
          <w:tcPr>
            <w:tcW w:w="567" w:type="dxa"/>
          </w:tcPr>
          <w:p w14:paraId="78156F07" w14:textId="77777777" w:rsidR="00A61807" w:rsidRPr="00982EC9" w:rsidRDefault="00A61807" w:rsidP="008A342E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962" w:type="dxa"/>
            <w:vAlign w:val="center"/>
          </w:tcPr>
          <w:p w14:paraId="69514AD7" w14:textId="6E92ABBA" w:rsidR="00A61807" w:rsidRPr="005120F1" w:rsidRDefault="00A61807" w:rsidP="00A61807">
            <w:pPr>
              <w:pStyle w:val="rvps2"/>
              <w:shd w:val="clear" w:color="auto" w:fill="FFFFFF"/>
              <w:spacing w:before="120" w:beforeAutospacing="0" w:after="120" w:afterAutospacing="0"/>
              <w:jc w:val="both"/>
              <w:rPr>
                <w:rFonts w:eastAsiaTheme="minorHAnsi"/>
                <w:lang w:eastAsia="en-US"/>
              </w:rPr>
            </w:pPr>
            <w:r w:rsidRPr="005120F1">
              <w:rPr>
                <w:rFonts w:eastAsiaTheme="minorHAnsi"/>
                <w:lang w:eastAsia="en-US"/>
              </w:rPr>
              <w:t>Перевірка правильності складання і затвердження кошторисів головних розпорядників бюджетних коштів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552" w:type="dxa"/>
            <w:vAlign w:val="center"/>
          </w:tcPr>
          <w:p w14:paraId="6EB0F823" w14:textId="77777777" w:rsidR="00A61807" w:rsidRPr="005120F1" w:rsidRDefault="00A61807" w:rsidP="00A61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Протягом бюджетного періоду</w:t>
            </w:r>
          </w:p>
        </w:tc>
        <w:tc>
          <w:tcPr>
            <w:tcW w:w="2126" w:type="dxa"/>
            <w:vAlign w:val="center"/>
          </w:tcPr>
          <w:p w14:paraId="162C5559" w14:textId="77777777" w:rsidR="00A61807" w:rsidRPr="005120F1" w:rsidRDefault="00A61807" w:rsidP="00A61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Фінансове управління Бучанської міської ради </w:t>
            </w:r>
          </w:p>
        </w:tc>
      </w:tr>
      <w:tr w:rsidR="00A61807" w:rsidRPr="005120F1" w14:paraId="40F637C4" w14:textId="77777777" w:rsidTr="008A342E">
        <w:tc>
          <w:tcPr>
            <w:tcW w:w="567" w:type="dxa"/>
          </w:tcPr>
          <w:p w14:paraId="5F645A6C" w14:textId="77777777" w:rsidR="00A61807" w:rsidRPr="00982EC9" w:rsidRDefault="00A61807" w:rsidP="008A342E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962" w:type="dxa"/>
            <w:vAlign w:val="center"/>
          </w:tcPr>
          <w:p w14:paraId="27EDC5B7" w14:textId="0BD2F8EF" w:rsidR="00A61807" w:rsidRPr="005120F1" w:rsidRDefault="00A61807" w:rsidP="00A61807">
            <w:pPr>
              <w:pStyle w:val="rvps2"/>
              <w:shd w:val="clear" w:color="auto" w:fill="FFFFFF"/>
              <w:spacing w:before="120" w:beforeAutospacing="0" w:after="120" w:afterAutospacing="0"/>
              <w:jc w:val="both"/>
              <w:rPr>
                <w:rFonts w:eastAsiaTheme="minorHAnsi"/>
                <w:lang w:eastAsia="en-US"/>
              </w:rPr>
            </w:pPr>
            <w:r w:rsidRPr="005120F1">
              <w:rPr>
                <w:rFonts w:eastAsiaTheme="minorHAnsi"/>
                <w:lang w:eastAsia="en-US"/>
              </w:rPr>
              <w:t>Подання квартального звіту про виконання місцевого бюджету до виконавчого комітету, на розгляд депутатських комісій та на пленарне засідання Бучанської міської ради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552" w:type="dxa"/>
            <w:vAlign w:val="center"/>
          </w:tcPr>
          <w:p w14:paraId="67C6C735" w14:textId="77777777" w:rsidR="00A61807" w:rsidRPr="005120F1" w:rsidRDefault="00A61807" w:rsidP="00A61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Щоквартально</w:t>
            </w:r>
          </w:p>
        </w:tc>
        <w:tc>
          <w:tcPr>
            <w:tcW w:w="2126" w:type="dxa"/>
            <w:vAlign w:val="center"/>
          </w:tcPr>
          <w:p w14:paraId="4FD53244" w14:textId="77777777" w:rsidR="00A61807" w:rsidRPr="005120F1" w:rsidRDefault="00A61807" w:rsidP="00A61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</w:t>
            </w:r>
          </w:p>
        </w:tc>
      </w:tr>
      <w:tr w:rsidR="00A61807" w:rsidRPr="005120F1" w14:paraId="38ACDCFE" w14:textId="77777777" w:rsidTr="008A342E">
        <w:trPr>
          <w:trHeight w:val="4577"/>
        </w:trPr>
        <w:tc>
          <w:tcPr>
            <w:tcW w:w="567" w:type="dxa"/>
          </w:tcPr>
          <w:p w14:paraId="40C6249B" w14:textId="77777777" w:rsidR="00A61807" w:rsidRPr="00982EC9" w:rsidRDefault="00A61807" w:rsidP="008A342E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962" w:type="dxa"/>
          </w:tcPr>
          <w:p w14:paraId="0C773650" w14:textId="77777777" w:rsidR="00A61807" w:rsidRPr="00AD5BFC" w:rsidRDefault="00A61807" w:rsidP="00A61807">
            <w:pPr>
              <w:pStyle w:val="rvps2"/>
              <w:shd w:val="clear" w:color="auto" w:fill="FFFFFF"/>
              <w:spacing w:before="120" w:beforeAutospacing="0" w:after="120" w:afterAutospacing="0"/>
              <w:rPr>
                <w:rFonts w:eastAsiaTheme="minorHAnsi"/>
                <w:lang w:eastAsia="en-US"/>
              </w:rPr>
            </w:pPr>
            <w:r w:rsidRPr="00AD5BFC">
              <w:rPr>
                <w:rFonts w:eastAsiaTheme="minorHAnsi"/>
                <w:lang w:eastAsia="en-US"/>
              </w:rPr>
              <w:t xml:space="preserve">Оприлюднення інформації, визначеної статтею 28 Бюджетного кодексу України, з додержанням вимог законів України « Про доступ до публічної інформації» та « Про відкритість використання публічних коштів», </w:t>
            </w:r>
            <w:r>
              <w:rPr>
                <w:rFonts w:eastAsiaTheme="minorHAnsi"/>
                <w:lang w:eastAsia="en-US"/>
              </w:rPr>
              <w:t xml:space="preserve">«Про внесення змін до розділу </w:t>
            </w:r>
            <w:r>
              <w:rPr>
                <w:rFonts w:eastAsiaTheme="minorHAnsi"/>
                <w:lang w:val="en-US" w:eastAsia="en-US"/>
              </w:rPr>
              <w:t>VI</w:t>
            </w:r>
            <w:r w:rsidRPr="00806C7D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 xml:space="preserve">«Прикінцеві та перехідні положення» Бюджетного кодексу України та інших законодавчих актів України», </w:t>
            </w:r>
            <w:r w:rsidRPr="00AD5BFC">
              <w:rPr>
                <w:rFonts w:eastAsiaTheme="minorHAnsi"/>
                <w:lang w:eastAsia="en-US"/>
              </w:rPr>
              <w:t>зокрема:</w:t>
            </w:r>
          </w:p>
          <w:p w14:paraId="546B5308" w14:textId="2C700F5E" w:rsidR="00A61807" w:rsidRPr="00AD5BFC" w:rsidRDefault="004453DF" w:rsidP="00A61807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120" w:beforeAutospacing="0" w:after="120" w:afterAutospacing="0"/>
              <w:ind w:left="36" w:firstLine="324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і</w:t>
            </w:r>
            <w:r w:rsidR="00A61807" w:rsidRPr="00AD5BFC">
              <w:rPr>
                <w:rFonts w:eastAsiaTheme="minorHAnsi"/>
                <w:lang w:eastAsia="en-US"/>
              </w:rPr>
              <w:t xml:space="preserve">нформація про виконання місцевого бюджету Бучанської територіальної громади </w:t>
            </w:r>
            <w:r w:rsidR="00A61807">
              <w:rPr>
                <w:rFonts w:eastAsiaTheme="minorHAnsi"/>
                <w:lang w:eastAsia="en-US"/>
              </w:rPr>
              <w:t>з</w:t>
            </w:r>
            <w:r w:rsidR="00A61807" w:rsidRPr="00AD5BFC">
              <w:rPr>
                <w:rFonts w:eastAsiaTheme="minorHAnsi"/>
                <w:lang w:eastAsia="en-US"/>
              </w:rPr>
              <w:t>а 202</w:t>
            </w:r>
            <w:r w:rsidR="00A61807">
              <w:rPr>
                <w:rFonts w:eastAsiaTheme="minorHAnsi"/>
                <w:lang w:eastAsia="en-US"/>
              </w:rPr>
              <w:t>6</w:t>
            </w:r>
            <w:r w:rsidR="00A61807" w:rsidRPr="00AD5BFC">
              <w:rPr>
                <w:rFonts w:eastAsiaTheme="minorHAnsi"/>
                <w:lang w:eastAsia="en-US"/>
              </w:rPr>
              <w:t xml:space="preserve"> рік;</w:t>
            </w:r>
          </w:p>
          <w:p w14:paraId="345D4E0C" w14:textId="3FE5A180" w:rsidR="00A61807" w:rsidRPr="00AD5BFC" w:rsidRDefault="00642F47" w:rsidP="00A61807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120" w:beforeAutospacing="0" w:after="120" w:afterAutospacing="0"/>
              <w:ind w:left="36" w:firstLine="324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</w:t>
            </w:r>
            <w:r w:rsidR="00A61807" w:rsidRPr="00AD5BFC">
              <w:rPr>
                <w:rFonts w:eastAsiaTheme="minorHAnsi"/>
                <w:lang w:eastAsia="en-US"/>
              </w:rPr>
              <w:t>прилюднення паспортів бюджетних програм;</w:t>
            </w:r>
          </w:p>
          <w:p w14:paraId="7A87EAA9" w14:textId="083AB61C" w:rsidR="00A61807" w:rsidRPr="00AD5BFC" w:rsidRDefault="00642F47" w:rsidP="00A61807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120" w:beforeAutospacing="0" w:after="120" w:afterAutospacing="0"/>
              <w:ind w:left="36" w:firstLine="324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</w:t>
            </w:r>
            <w:r w:rsidR="00A61807" w:rsidRPr="00AD5BFC">
              <w:rPr>
                <w:rFonts w:eastAsiaTheme="minorHAnsi"/>
                <w:lang w:eastAsia="en-US"/>
              </w:rPr>
              <w:t>прилюднення звітів про виконання паспорта бюджетних програм;</w:t>
            </w:r>
          </w:p>
          <w:p w14:paraId="4B426076" w14:textId="0B9DFEE5" w:rsidR="00A61807" w:rsidRPr="005120F1" w:rsidRDefault="00A61807" w:rsidP="00A61807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120" w:beforeAutospacing="0" w:after="120" w:afterAutospacing="0"/>
              <w:ind w:left="36" w:firstLine="324"/>
              <w:rPr>
                <w:rFonts w:eastAsiaTheme="minorHAnsi"/>
                <w:lang w:eastAsia="en-US"/>
              </w:rPr>
            </w:pPr>
            <w:r w:rsidRPr="00AD5BFC">
              <w:rPr>
                <w:rFonts w:eastAsiaTheme="minorHAnsi"/>
                <w:lang w:eastAsia="en-US"/>
              </w:rPr>
              <w:t xml:space="preserve"> </w:t>
            </w:r>
            <w:r w:rsidR="00642F47">
              <w:rPr>
                <w:rFonts w:eastAsiaTheme="minorHAnsi"/>
                <w:lang w:eastAsia="en-US"/>
              </w:rPr>
              <w:t>р</w:t>
            </w:r>
            <w:r w:rsidRPr="00AD5BFC">
              <w:rPr>
                <w:rFonts w:eastAsiaTheme="minorHAnsi"/>
                <w:lang w:eastAsia="en-US"/>
              </w:rPr>
              <w:t>ішення про внесення змін до рішення про місцевий бюджет</w:t>
            </w:r>
            <w:r w:rsidR="009263AB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552" w:type="dxa"/>
            <w:vAlign w:val="center"/>
          </w:tcPr>
          <w:p w14:paraId="4C7B6D80" w14:textId="57FA2052" w:rsidR="00A61807" w:rsidRPr="005120F1" w:rsidRDefault="00A61807" w:rsidP="00A61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Протягом бюджетного періоду відповідно до законодавства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з врахуванням умов дії в військовий час</w:t>
            </w:r>
          </w:p>
        </w:tc>
        <w:tc>
          <w:tcPr>
            <w:tcW w:w="2126" w:type="dxa"/>
            <w:vAlign w:val="center"/>
          </w:tcPr>
          <w:p w14:paraId="3624B126" w14:textId="77777777" w:rsidR="00A61807" w:rsidRPr="005120F1" w:rsidRDefault="00A61807" w:rsidP="00A61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ради, головні розпорядники бюджетних коштів</w:t>
            </w:r>
          </w:p>
        </w:tc>
      </w:tr>
      <w:tr w:rsidR="00A61807" w:rsidRPr="005120F1" w14:paraId="50CADA55" w14:textId="77777777" w:rsidTr="008A342E">
        <w:trPr>
          <w:trHeight w:val="1314"/>
        </w:trPr>
        <w:tc>
          <w:tcPr>
            <w:tcW w:w="567" w:type="dxa"/>
          </w:tcPr>
          <w:p w14:paraId="5AA6BC1C" w14:textId="77777777" w:rsidR="00A61807" w:rsidRPr="00982EC9" w:rsidRDefault="00A61807" w:rsidP="008A342E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962" w:type="dxa"/>
            <w:vAlign w:val="center"/>
          </w:tcPr>
          <w:p w14:paraId="498B7515" w14:textId="37A48DC4" w:rsidR="00A61807" w:rsidRPr="005120F1" w:rsidRDefault="00A61807" w:rsidP="00A61807">
            <w:pPr>
              <w:spacing w:after="240"/>
              <w:ind w:right="-3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Забезпечення загальної організації та управління виконання бюджету, координації діяльності учасників бюджетного процесу з питань виконання бюджету Бучанської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міської </w:t>
            </w: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територіальної громади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52" w:type="dxa"/>
            <w:vAlign w:val="center"/>
          </w:tcPr>
          <w:p w14:paraId="06178A96" w14:textId="77777777" w:rsidR="00A61807" w:rsidRPr="005120F1" w:rsidRDefault="00A61807" w:rsidP="00A61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кожній стадії бюджетного процесу</w:t>
            </w:r>
          </w:p>
        </w:tc>
        <w:tc>
          <w:tcPr>
            <w:tcW w:w="2126" w:type="dxa"/>
          </w:tcPr>
          <w:p w14:paraId="502C5BCE" w14:textId="77777777" w:rsidR="00A61807" w:rsidRPr="005120F1" w:rsidRDefault="00A61807" w:rsidP="00A61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120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</w:t>
            </w:r>
          </w:p>
        </w:tc>
      </w:tr>
    </w:tbl>
    <w:p w14:paraId="18060B7C" w14:textId="7A96D283" w:rsidR="00615E77" w:rsidRDefault="005315D9" w:rsidP="00EC15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70732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154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AF34C78" w14:textId="037C479A" w:rsidR="000B0DB8" w:rsidRPr="00462F31" w:rsidRDefault="005D0CD5" w:rsidP="00EC15E6">
      <w:pPr>
        <w:spacing w:after="0" w:line="240" w:lineRule="auto"/>
        <w:rPr>
          <w:rFonts w:ascii="Times New Roman" w:hAnsi="Times New Roman" w:cs="Times New Roman"/>
          <w:sz w:val="25"/>
          <w:szCs w:val="25"/>
          <w:lang w:val="uk-UA"/>
        </w:rPr>
      </w:pPr>
      <w:r w:rsidRPr="00462F31">
        <w:rPr>
          <w:rFonts w:ascii="Times New Roman" w:hAnsi="Times New Roman" w:cs="Times New Roman"/>
          <w:sz w:val="25"/>
          <w:szCs w:val="25"/>
          <w:lang w:val="uk-UA"/>
        </w:rPr>
        <w:t>Керуючий справами</w:t>
      </w:r>
      <w:r w:rsidR="005315D9" w:rsidRPr="00462F31">
        <w:rPr>
          <w:rFonts w:ascii="Times New Roman" w:hAnsi="Times New Roman" w:cs="Times New Roman"/>
          <w:sz w:val="25"/>
          <w:szCs w:val="25"/>
          <w:lang w:val="uk-UA"/>
        </w:rPr>
        <w:t xml:space="preserve">                                     </w:t>
      </w:r>
      <w:r w:rsidR="000B0DB8" w:rsidRPr="00462F31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462F31">
        <w:rPr>
          <w:rFonts w:ascii="Times New Roman" w:hAnsi="Times New Roman" w:cs="Times New Roman"/>
          <w:sz w:val="25"/>
          <w:szCs w:val="25"/>
          <w:lang w:val="uk-UA"/>
        </w:rPr>
        <w:t xml:space="preserve">                    </w:t>
      </w:r>
      <w:r w:rsidR="000B0DB8" w:rsidRPr="00462F31">
        <w:rPr>
          <w:rFonts w:ascii="Times New Roman" w:hAnsi="Times New Roman" w:cs="Times New Roman"/>
          <w:sz w:val="25"/>
          <w:szCs w:val="25"/>
          <w:lang w:val="uk-UA"/>
        </w:rPr>
        <w:t xml:space="preserve">         </w:t>
      </w:r>
      <w:r w:rsidRPr="00462F31">
        <w:rPr>
          <w:rFonts w:ascii="Times New Roman" w:hAnsi="Times New Roman" w:cs="Times New Roman"/>
          <w:sz w:val="25"/>
          <w:szCs w:val="25"/>
          <w:lang w:val="uk-UA"/>
        </w:rPr>
        <w:t xml:space="preserve">            Дмитро ГАПЧЕНКО</w:t>
      </w:r>
    </w:p>
    <w:p w14:paraId="22C968D1" w14:textId="77777777" w:rsidR="000B0DB8" w:rsidRPr="00462F31" w:rsidRDefault="000B0DB8" w:rsidP="00EC15E6">
      <w:pPr>
        <w:spacing w:after="0" w:line="240" w:lineRule="auto"/>
        <w:rPr>
          <w:rFonts w:ascii="Times New Roman" w:hAnsi="Times New Roman" w:cs="Times New Roman"/>
          <w:sz w:val="10"/>
          <w:szCs w:val="10"/>
          <w:lang w:val="uk-UA"/>
        </w:rPr>
      </w:pPr>
    </w:p>
    <w:p w14:paraId="23C6EFDF" w14:textId="77777777" w:rsidR="000B0DB8" w:rsidRPr="00462F31" w:rsidRDefault="000B0DB8" w:rsidP="00EC15E6">
      <w:pPr>
        <w:spacing w:after="0" w:line="240" w:lineRule="auto"/>
        <w:rPr>
          <w:rFonts w:ascii="Times New Roman" w:hAnsi="Times New Roman" w:cs="Times New Roman"/>
          <w:sz w:val="25"/>
          <w:szCs w:val="25"/>
          <w:lang w:val="uk-UA"/>
        </w:rPr>
      </w:pPr>
    </w:p>
    <w:p w14:paraId="21ECFE9A" w14:textId="456B4C01" w:rsidR="000B0DB8" w:rsidRPr="00462F31" w:rsidRDefault="000B0DB8" w:rsidP="00EC15E6">
      <w:pPr>
        <w:spacing w:after="0" w:line="240" w:lineRule="auto"/>
        <w:rPr>
          <w:rFonts w:ascii="Times New Roman" w:hAnsi="Times New Roman" w:cs="Times New Roman"/>
          <w:sz w:val="25"/>
          <w:szCs w:val="25"/>
          <w:lang w:val="uk-UA"/>
        </w:rPr>
      </w:pPr>
      <w:r w:rsidRPr="00462F31">
        <w:rPr>
          <w:rFonts w:ascii="Times New Roman" w:hAnsi="Times New Roman" w:cs="Times New Roman"/>
          <w:sz w:val="25"/>
          <w:szCs w:val="25"/>
          <w:lang w:val="uk-UA"/>
        </w:rPr>
        <w:t xml:space="preserve">Начальник Фінансового управління                 </w:t>
      </w:r>
      <w:r w:rsidR="00462F31">
        <w:rPr>
          <w:rFonts w:ascii="Times New Roman" w:hAnsi="Times New Roman" w:cs="Times New Roman"/>
          <w:sz w:val="25"/>
          <w:szCs w:val="25"/>
          <w:lang w:val="uk-UA"/>
        </w:rPr>
        <w:t xml:space="preserve">                   </w:t>
      </w:r>
      <w:r w:rsidRPr="00462F31">
        <w:rPr>
          <w:rFonts w:ascii="Times New Roman" w:hAnsi="Times New Roman" w:cs="Times New Roman"/>
          <w:sz w:val="25"/>
          <w:szCs w:val="25"/>
          <w:lang w:val="uk-UA"/>
        </w:rPr>
        <w:t xml:space="preserve">  </w:t>
      </w:r>
      <w:r w:rsidR="005D0CD5" w:rsidRPr="00462F31">
        <w:rPr>
          <w:rFonts w:ascii="Times New Roman" w:hAnsi="Times New Roman" w:cs="Times New Roman"/>
          <w:sz w:val="25"/>
          <w:szCs w:val="25"/>
          <w:lang w:val="uk-UA"/>
        </w:rPr>
        <w:t xml:space="preserve">     </w:t>
      </w:r>
      <w:r w:rsidRPr="00462F31">
        <w:rPr>
          <w:rFonts w:ascii="Times New Roman" w:hAnsi="Times New Roman" w:cs="Times New Roman"/>
          <w:sz w:val="25"/>
          <w:szCs w:val="25"/>
          <w:lang w:val="uk-UA"/>
        </w:rPr>
        <w:t xml:space="preserve">         Тетяна СІМОН</w:t>
      </w:r>
    </w:p>
    <w:sectPr w:rsidR="000B0DB8" w:rsidRPr="00462F31" w:rsidSect="00FA539B">
      <w:pgSz w:w="11906" w:h="16838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2E0BD" w14:textId="77777777" w:rsidR="007F18D2" w:rsidRDefault="007F18D2" w:rsidP="00154AB2">
      <w:pPr>
        <w:spacing w:after="0" w:line="240" w:lineRule="auto"/>
      </w:pPr>
      <w:r>
        <w:separator/>
      </w:r>
    </w:p>
  </w:endnote>
  <w:endnote w:type="continuationSeparator" w:id="0">
    <w:p w14:paraId="4FA93D8A" w14:textId="77777777" w:rsidR="007F18D2" w:rsidRDefault="007F18D2" w:rsidP="00154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824D6" w14:textId="77777777" w:rsidR="007F18D2" w:rsidRDefault="007F18D2" w:rsidP="00154AB2">
      <w:pPr>
        <w:spacing w:after="0" w:line="240" w:lineRule="auto"/>
      </w:pPr>
      <w:r>
        <w:separator/>
      </w:r>
    </w:p>
  </w:footnote>
  <w:footnote w:type="continuationSeparator" w:id="0">
    <w:p w14:paraId="0EE974E3" w14:textId="77777777" w:rsidR="007F18D2" w:rsidRDefault="007F18D2" w:rsidP="00154A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342B5"/>
    <w:multiLevelType w:val="hybridMultilevel"/>
    <w:tmpl w:val="97A2CB3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78502C"/>
    <w:multiLevelType w:val="hybridMultilevel"/>
    <w:tmpl w:val="7452C6E0"/>
    <w:lvl w:ilvl="0" w:tplc="0C86F27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CA39C1"/>
    <w:multiLevelType w:val="hybridMultilevel"/>
    <w:tmpl w:val="606A4406"/>
    <w:lvl w:ilvl="0" w:tplc="631476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02108"/>
    <w:multiLevelType w:val="hybridMultilevel"/>
    <w:tmpl w:val="B74C782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D34FB"/>
    <w:multiLevelType w:val="hybridMultilevel"/>
    <w:tmpl w:val="74787E8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79350C"/>
    <w:multiLevelType w:val="hybridMultilevel"/>
    <w:tmpl w:val="70C26562"/>
    <w:lvl w:ilvl="0" w:tplc="0C86F2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CE35BA"/>
    <w:multiLevelType w:val="hybridMultilevel"/>
    <w:tmpl w:val="E0FCD7F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88186B"/>
    <w:multiLevelType w:val="hybridMultilevel"/>
    <w:tmpl w:val="C63C5DEC"/>
    <w:lvl w:ilvl="0" w:tplc="71A65F0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4E5DC4"/>
    <w:multiLevelType w:val="hybridMultilevel"/>
    <w:tmpl w:val="DBDC0D2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CC7037"/>
    <w:multiLevelType w:val="hybridMultilevel"/>
    <w:tmpl w:val="B6A67258"/>
    <w:lvl w:ilvl="0" w:tplc="98AA55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7580908">
    <w:abstractNumId w:val="1"/>
  </w:num>
  <w:num w:numId="2" w16cid:durableId="467670413">
    <w:abstractNumId w:val="2"/>
  </w:num>
  <w:num w:numId="3" w16cid:durableId="632060535">
    <w:abstractNumId w:val="9"/>
  </w:num>
  <w:num w:numId="4" w16cid:durableId="388918218">
    <w:abstractNumId w:val="7"/>
  </w:num>
  <w:num w:numId="5" w16cid:durableId="1468012346">
    <w:abstractNumId w:val="6"/>
  </w:num>
  <w:num w:numId="6" w16cid:durableId="1157259385">
    <w:abstractNumId w:val="5"/>
  </w:num>
  <w:num w:numId="7" w16cid:durableId="597636630">
    <w:abstractNumId w:val="3"/>
  </w:num>
  <w:num w:numId="8" w16cid:durableId="1677682784">
    <w:abstractNumId w:val="0"/>
  </w:num>
  <w:num w:numId="9" w16cid:durableId="1796366775">
    <w:abstractNumId w:val="8"/>
  </w:num>
  <w:num w:numId="10" w16cid:durableId="6978518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AB2"/>
    <w:rsid w:val="00004F82"/>
    <w:rsid w:val="00032022"/>
    <w:rsid w:val="0004593E"/>
    <w:rsid w:val="00050D4D"/>
    <w:rsid w:val="00064EAC"/>
    <w:rsid w:val="0007503D"/>
    <w:rsid w:val="00075161"/>
    <w:rsid w:val="000777FA"/>
    <w:rsid w:val="00093CF5"/>
    <w:rsid w:val="000B0DB8"/>
    <w:rsid w:val="000B567E"/>
    <w:rsid w:val="00114EAD"/>
    <w:rsid w:val="001252BD"/>
    <w:rsid w:val="00127757"/>
    <w:rsid w:val="00154AB2"/>
    <w:rsid w:val="00165F88"/>
    <w:rsid w:val="00194D19"/>
    <w:rsid w:val="001A479D"/>
    <w:rsid w:val="001A6E99"/>
    <w:rsid w:val="001B0910"/>
    <w:rsid w:val="001C4689"/>
    <w:rsid w:val="001C4EF8"/>
    <w:rsid w:val="001F5846"/>
    <w:rsid w:val="00203696"/>
    <w:rsid w:val="00215B86"/>
    <w:rsid w:val="00224DC4"/>
    <w:rsid w:val="00231968"/>
    <w:rsid w:val="00284398"/>
    <w:rsid w:val="00293FE6"/>
    <w:rsid w:val="002B57FF"/>
    <w:rsid w:val="002B6C04"/>
    <w:rsid w:val="002C6AF7"/>
    <w:rsid w:val="002D3B4A"/>
    <w:rsid w:val="002D6D57"/>
    <w:rsid w:val="002D7956"/>
    <w:rsid w:val="002F39DA"/>
    <w:rsid w:val="00302D23"/>
    <w:rsid w:val="00315429"/>
    <w:rsid w:val="00320ADC"/>
    <w:rsid w:val="0034010F"/>
    <w:rsid w:val="00353C77"/>
    <w:rsid w:val="00360A75"/>
    <w:rsid w:val="00374D21"/>
    <w:rsid w:val="00381A12"/>
    <w:rsid w:val="003A2CFC"/>
    <w:rsid w:val="003B5DFF"/>
    <w:rsid w:val="003D2BDA"/>
    <w:rsid w:val="003D5386"/>
    <w:rsid w:val="004339B2"/>
    <w:rsid w:val="00434734"/>
    <w:rsid w:val="004453DF"/>
    <w:rsid w:val="00447E72"/>
    <w:rsid w:val="004579DE"/>
    <w:rsid w:val="00462F31"/>
    <w:rsid w:val="00472170"/>
    <w:rsid w:val="004748D6"/>
    <w:rsid w:val="00492114"/>
    <w:rsid w:val="00492801"/>
    <w:rsid w:val="004B44D0"/>
    <w:rsid w:val="004D7F12"/>
    <w:rsid w:val="004F0E91"/>
    <w:rsid w:val="00506BAE"/>
    <w:rsid w:val="005120F1"/>
    <w:rsid w:val="005255C4"/>
    <w:rsid w:val="005315D9"/>
    <w:rsid w:val="005330DF"/>
    <w:rsid w:val="00551892"/>
    <w:rsid w:val="00551BE9"/>
    <w:rsid w:val="00564EBD"/>
    <w:rsid w:val="005677CD"/>
    <w:rsid w:val="005842E4"/>
    <w:rsid w:val="005853C2"/>
    <w:rsid w:val="00592D3A"/>
    <w:rsid w:val="005A405C"/>
    <w:rsid w:val="005A676A"/>
    <w:rsid w:val="005C5BC5"/>
    <w:rsid w:val="005D0CD5"/>
    <w:rsid w:val="005D6C24"/>
    <w:rsid w:val="005F266E"/>
    <w:rsid w:val="00610FE4"/>
    <w:rsid w:val="00615E77"/>
    <w:rsid w:val="00627DFE"/>
    <w:rsid w:val="00642F47"/>
    <w:rsid w:val="00655B31"/>
    <w:rsid w:val="00660CC3"/>
    <w:rsid w:val="0069663A"/>
    <w:rsid w:val="00697746"/>
    <w:rsid w:val="006B08BD"/>
    <w:rsid w:val="00700ACA"/>
    <w:rsid w:val="007069EB"/>
    <w:rsid w:val="00707328"/>
    <w:rsid w:val="0072005C"/>
    <w:rsid w:val="00775520"/>
    <w:rsid w:val="007B0B6D"/>
    <w:rsid w:val="007C4FB0"/>
    <w:rsid w:val="007C5487"/>
    <w:rsid w:val="007D1CBB"/>
    <w:rsid w:val="007D2F8C"/>
    <w:rsid w:val="007D7112"/>
    <w:rsid w:val="007F18D2"/>
    <w:rsid w:val="00806C7D"/>
    <w:rsid w:val="00810AE9"/>
    <w:rsid w:val="008418D1"/>
    <w:rsid w:val="0085075B"/>
    <w:rsid w:val="00873A71"/>
    <w:rsid w:val="00875B68"/>
    <w:rsid w:val="00884AA8"/>
    <w:rsid w:val="008A342E"/>
    <w:rsid w:val="008B1C35"/>
    <w:rsid w:val="008B6D80"/>
    <w:rsid w:val="008C2F5D"/>
    <w:rsid w:val="008D2FB7"/>
    <w:rsid w:val="008D4A95"/>
    <w:rsid w:val="008E6277"/>
    <w:rsid w:val="008E72C5"/>
    <w:rsid w:val="00910EF0"/>
    <w:rsid w:val="00915963"/>
    <w:rsid w:val="009263AB"/>
    <w:rsid w:val="0093748E"/>
    <w:rsid w:val="00941299"/>
    <w:rsid w:val="009415A1"/>
    <w:rsid w:val="00942F43"/>
    <w:rsid w:val="00971797"/>
    <w:rsid w:val="00973AF6"/>
    <w:rsid w:val="00982EC9"/>
    <w:rsid w:val="009A61FD"/>
    <w:rsid w:val="009B594C"/>
    <w:rsid w:val="009E54A9"/>
    <w:rsid w:val="009F7C1B"/>
    <w:rsid w:val="00A0705B"/>
    <w:rsid w:val="00A24A85"/>
    <w:rsid w:val="00A61807"/>
    <w:rsid w:val="00A75CD8"/>
    <w:rsid w:val="00AA11DA"/>
    <w:rsid w:val="00AA2C26"/>
    <w:rsid w:val="00AA65DD"/>
    <w:rsid w:val="00AC1709"/>
    <w:rsid w:val="00AD5BFC"/>
    <w:rsid w:val="00AE5DF7"/>
    <w:rsid w:val="00B1377A"/>
    <w:rsid w:val="00B15403"/>
    <w:rsid w:val="00B17444"/>
    <w:rsid w:val="00B33E11"/>
    <w:rsid w:val="00B85187"/>
    <w:rsid w:val="00BA0612"/>
    <w:rsid w:val="00BA4D8C"/>
    <w:rsid w:val="00BA59FD"/>
    <w:rsid w:val="00BB4268"/>
    <w:rsid w:val="00BB48B2"/>
    <w:rsid w:val="00BB78CF"/>
    <w:rsid w:val="00BC4015"/>
    <w:rsid w:val="00BC45DA"/>
    <w:rsid w:val="00BD121F"/>
    <w:rsid w:val="00BF1DAC"/>
    <w:rsid w:val="00BF5720"/>
    <w:rsid w:val="00BF5ECC"/>
    <w:rsid w:val="00C45ECF"/>
    <w:rsid w:val="00C51CA6"/>
    <w:rsid w:val="00C548A6"/>
    <w:rsid w:val="00C60853"/>
    <w:rsid w:val="00C745F4"/>
    <w:rsid w:val="00C85EED"/>
    <w:rsid w:val="00CC0D93"/>
    <w:rsid w:val="00CC3AE5"/>
    <w:rsid w:val="00D3432F"/>
    <w:rsid w:val="00D55AF9"/>
    <w:rsid w:val="00D6784D"/>
    <w:rsid w:val="00D75BB9"/>
    <w:rsid w:val="00D75BCD"/>
    <w:rsid w:val="00DA0C8D"/>
    <w:rsid w:val="00DA31F2"/>
    <w:rsid w:val="00DA5469"/>
    <w:rsid w:val="00DC4F3E"/>
    <w:rsid w:val="00DD2C21"/>
    <w:rsid w:val="00DE656F"/>
    <w:rsid w:val="00DF58EE"/>
    <w:rsid w:val="00E00697"/>
    <w:rsid w:val="00E05182"/>
    <w:rsid w:val="00E1154F"/>
    <w:rsid w:val="00E23ADA"/>
    <w:rsid w:val="00E30611"/>
    <w:rsid w:val="00E40C05"/>
    <w:rsid w:val="00E61063"/>
    <w:rsid w:val="00E77045"/>
    <w:rsid w:val="00EA2227"/>
    <w:rsid w:val="00EA36E0"/>
    <w:rsid w:val="00EA6A1C"/>
    <w:rsid w:val="00EB04EE"/>
    <w:rsid w:val="00EC15E6"/>
    <w:rsid w:val="00ED28A2"/>
    <w:rsid w:val="00EF799C"/>
    <w:rsid w:val="00F018AD"/>
    <w:rsid w:val="00F07BE1"/>
    <w:rsid w:val="00F10355"/>
    <w:rsid w:val="00F704F7"/>
    <w:rsid w:val="00F85CB3"/>
    <w:rsid w:val="00FA3159"/>
    <w:rsid w:val="00FA539B"/>
    <w:rsid w:val="00FC0B74"/>
    <w:rsid w:val="00FC0E31"/>
    <w:rsid w:val="00FD629A"/>
    <w:rsid w:val="00FD7FD9"/>
    <w:rsid w:val="00FE7B68"/>
    <w:rsid w:val="00FF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85521"/>
  <w15:chartTrackingRefBased/>
  <w15:docId w15:val="{13369994-57AA-4920-AAA0-FB15086EC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4AB2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AB2"/>
    <w:pPr>
      <w:ind w:left="720"/>
      <w:contextualSpacing/>
    </w:pPr>
  </w:style>
  <w:style w:type="paragraph" w:customStyle="1" w:styleId="rvps2">
    <w:name w:val="rvps2"/>
    <w:basedOn w:val="a"/>
    <w:rsid w:val="00154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4">
    <w:name w:val="Table Grid"/>
    <w:basedOn w:val="a1"/>
    <w:uiPriority w:val="39"/>
    <w:rsid w:val="00154AB2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22">
    <w:name w:val="Char Style 22"/>
    <w:basedOn w:val="a0"/>
    <w:link w:val="Style21"/>
    <w:rsid w:val="00154AB2"/>
    <w:rPr>
      <w:sz w:val="25"/>
      <w:szCs w:val="25"/>
      <w:shd w:val="clear" w:color="auto" w:fill="FFFFFF"/>
    </w:rPr>
  </w:style>
  <w:style w:type="paragraph" w:customStyle="1" w:styleId="Style21">
    <w:name w:val="Style 21"/>
    <w:basedOn w:val="a"/>
    <w:link w:val="CharStyle22"/>
    <w:rsid w:val="00154AB2"/>
    <w:pPr>
      <w:widowControl w:val="0"/>
      <w:shd w:val="clear" w:color="auto" w:fill="FFFFFF"/>
      <w:spacing w:before="180" w:after="60" w:line="317" w:lineRule="exact"/>
      <w:jc w:val="both"/>
    </w:pPr>
    <w:rPr>
      <w:sz w:val="25"/>
      <w:szCs w:val="25"/>
      <w:lang w:val="uk-UA"/>
    </w:rPr>
  </w:style>
  <w:style w:type="paragraph" w:styleId="a5">
    <w:name w:val="header"/>
    <w:basedOn w:val="a"/>
    <w:link w:val="a6"/>
    <w:uiPriority w:val="99"/>
    <w:unhideWhenUsed/>
    <w:rsid w:val="00154AB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154AB2"/>
    <w:rPr>
      <w:lang w:val="ru-RU"/>
    </w:rPr>
  </w:style>
  <w:style w:type="paragraph" w:styleId="a7">
    <w:name w:val="footer"/>
    <w:basedOn w:val="a"/>
    <w:link w:val="a8"/>
    <w:uiPriority w:val="99"/>
    <w:unhideWhenUsed/>
    <w:rsid w:val="00154AB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154AB2"/>
    <w:rPr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5120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5120F1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112FA-F4F3-4935-9232-945D26CD8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3</Pages>
  <Words>3423</Words>
  <Characters>1952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Бірченко Надія Віталіївна</dc:creator>
  <cp:keywords/>
  <dc:description/>
  <cp:lastModifiedBy>Larysa Pravdyva</cp:lastModifiedBy>
  <cp:revision>151</cp:revision>
  <cp:lastPrinted>2026-05-19T08:47:00Z</cp:lastPrinted>
  <dcterms:created xsi:type="dcterms:W3CDTF">2021-05-19T09:34:00Z</dcterms:created>
  <dcterms:modified xsi:type="dcterms:W3CDTF">2026-05-22T07:29:00Z</dcterms:modified>
</cp:coreProperties>
</file>